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BAC2" w14:textId="73788D80" w:rsidR="0071471F" w:rsidRPr="00D61CFE" w:rsidRDefault="000858B5" w:rsidP="000858B5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D61CFE">
        <w:rPr>
          <w:rFonts w:ascii="Times New Roman" w:hAnsi="Times New Roman" w:cs="Times New Roman"/>
          <w:sz w:val="28"/>
          <w:szCs w:val="28"/>
          <w:lang w:val="hu-HU"/>
        </w:rPr>
        <w:t>11.20.</w:t>
      </w:r>
    </w:p>
    <w:p w14:paraId="1932B8BA" w14:textId="7286C3B8" w:rsidR="000858B5" w:rsidRPr="00D61CFE" w:rsidRDefault="0068760B" w:rsidP="000858B5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D61CFE">
        <w:rPr>
          <w:rFonts w:ascii="Times New Roman" w:hAnsi="Times New Roman" w:cs="Times New Roman"/>
          <w:sz w:val="28"/>
          <w:szCs w:val="28"/>
          <w:lang w:val="hu-HU"/>
        </w:rPr>
        <w:t xml:space="preserve">A Török kiűzése </w:t>
      </w:r>
    </w:p>
    <w:p w14:paraId="62C65E2A" w14:textId="4B1DCBC1" w:rsidR="0068760B" w:rsidRPr="00D61CFE" w:rsidRDefault="0068760B" w:rsidP="006876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D61CFE">
        <w:rPr>
          <w:rFonts w:ascii="Times New Roman" w:hAnsi="Times New Roman" w:cs="Times New Roman"/>
          <w:sz w:val="28"/>
          <w:szCs w:val="28"/>
          <w:lang w:val="hu-HU"/>
        </w:rPr>
        <w:t xml:space="preserve">1683: IV. Mohamed szultán támadást indított a Habsburgok ellen és Kara Musztafa nagyvezér ostrom alá vette Bécset -&gt; I. Lipót császár elmenekült, </w:t>
      </w:r>
      <w:r w:rsidR="00D61CFE" w:rsidRPr="00D61CFE">
        <w:rPr>
          <w:rFonts w:ascii="Times New Roman" w:hAnsi="Times New Roman" w:cs="Times New Roman"/>
          <w:sz w:val="28"/>
          <w:szCs w:val="28"/>
          <w:lang w:val="hu-HU"/>
        </w:rPr>
        <w:t>Lotaringiai</w:t>
      </w:r>
      <w:r w:rsidRPr="00D61CFE">
        <w:rPr>
          <w:rFonts w:ascii="Times New Roman" w:hAnsi="Times New Roman" w:cs="Times New Roman"/>
          <w:sz w:val="28"/>
          <w:szCs w:val="28"/>
          <w:lang w:val="hu-HU"/>
        </w:rPr>
        <w:t xml:space="preserve"> Károly herceg, császári fővezér védte a várost</w:t>
      </w:r>
    </w:p>
    <w:p w14:paraId="5D5B7707" w14:textId="7547962B" w:rsidR="0068760B" w:rsidRPr="00D61CFE" w:rsidRDefault="0068760B" w:rsidP="006876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D61CFE">
        <w:rPr>
          <w:rFonts w:ascii="Times New Roman" w:hAnsi="Times New Roman" w:cs="Times New Roman"/>
          <w:sz w:val="28"/>
          <w:szCs w:val="28"/>
          <w:lang w:val="hu-HU"/>
        </w:rPr>
        <w:t xml:space="preserve">Sobieski János lengyel király vezetésével győzelmet arattak -&gt; a török menekülni kényszerül </w:t>
      </w:r>
    </w:p>
    <w:p w14:paraId="2CD2C4F4" w14:textId="5B2D799F" w:rsidR="0068760B" w:rsidRPr="00D61CFE" w:rsidRDefault="0068760B" w:rsidP="006876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D61CFE">
        <w:rPr>
          <w:rFonts w:ascii="Times New Roman" w:hAnsi="Times New Roman" w:cs="Times New Roman"/>
          <w:sz w:val="28"/>
          <w:szCs w:val="28"/>
          <w:lang w:val="hu-HU"/>
        </w:rPr>
        <w:t>1684-ben megalakul a Szent Liga (Szent szövetség): XI. Ince pápa alapítja a török Magyarországról való kiűzésére, tagjai: Pápai állam, Velence, Lengyelország, Habsburg birodalom</w:t>
      </w:r>
    </w:p>
    <w:p w14:paraId="5D219218" w14:textId="3407C1E3" w:rsidR="0068760B" w:rsidRPr="00D61CFE" w:rsidRDefault="0068760B" w:rsidP="006876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D61CFE">
        <w:rPr>
          <w:rFonts w:ascii="Times New Roman" w:hAnsi="Times New Roman" w:cs="Times New Roman"/>
          <w:sz w:val="28"/>
          <w:szCs w:val="28"/>
          <w:lang w:val="hu-HU"/>
        </w:rPr>
        <w:t>XI. Ince XIV. Lajosra kifejtett nyomásra a francia király is békét köt a Habsburgokkal</w:t>
      </w:r>
    </w:p>
    <w:p w14:paraId="02EE8DC7" w14:textId="3F557C2F" w:rsidR="0068760B" w:rsidRPr="00D61CFE" w:rsidRDefault="0068760B" w:rsidP="006876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D61CFE">
        <w:rPr>
          <w:rFonts w:ascii="Times New Roman" w:hAnsi="Times New Roman" w:cs="Times New Roman"/>
          <w:sz w:val="28"/>
          <w:szCs w:val="28"/>
          <w:lang w:val="hu-HU"/>
        </w:rPr>
        <w:t xml:space="preserve">1686-ban visszafoglalják Budát </w:t>
      </w:r>
      <w:r w:rsidR="00D61CFE" w:rsidRPr="00D61CFE">
        <w:rPr>
          <w:rFonts w:ascii="Times New Roman" w:hAnsi="Times New Roman" w:cs="Times New Roman"/>
          <w:sz w:val="28"/>
          <w:szCs w:val="28"/>
          <w:lang w:val="hu-HU"/>
        </w:rPr>
        <w:t>–</w:t>
      </w:r>
      <w:r w:rsidRPr="00D61CFE">
        <w:rPr>
          <w:rFonts w:ascii="Times New Roman" w:hAnsi="Times New Roman" w:cs="Times New Roman"/>
          <w:sz w:val="28"/>
          <w:szCs w:val="28"/>
          <w:lang w:val="hu-HU"/>
        </w:rPr>
        <w:t xml:space="preserve"> várvédők</w:t>
      </w:r>
      <w:r w:rsidR="00D61CFE" w:rsidRPr="00D61CFE">
        <w:rPr>
          <w:rFonts w:ascii="Times New Roman" w:hAnsi="Times New Roman" w:cs="Times New Roman"/>
          <w:sz w:val="28"/>
          <w:szCs w:val="28"/>
          <w:lang w:val="hu-HU"/>
        </w:rPr>
        <w:t xml:space="preserve"> vezetője Abdurrahman budai pasa</w:t>
      </w:r>
    </w:p>
    <w:p w14:paraId="40E067B0" w14:textId="53E5D4CA" w:rsidR="00D61CFE" w:rsidRPr="00D61CFE" w:rsidRDefault="00D61CFE" w:rsidP="006876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D61CFE">
        <w:rPr>
          <w:rFonts w:ascii="Times New Roman" w:hAnsi="Times New Roman" w:cs="Times New Roman"/>
          <w:sz w:val="28"/>
          <w:szCs w:val="28"/>
          <w:lang w:val="hu-HU"/>
        </w:rPr>
        <w:t>1687 szeptembere: Nagyharsány (Közel Mohácshoz) – “Második mohácsi csata” – szövetséges gy</w:t>
      </w:r>
      <w:r>
        <w:rPr>
          <w:rFonts w:ascii="Times New Roman" w:hAnsi="Times New Roman" w:cs="Times New Roman"/>
          <w:sz w:val="28"/>
          <w:szCs w:val="28"/>
          <w:lang w:val="hu-HU"/>
        </w:rPr>
        <w:t>ő</w:t>
      </w:r>
      <w:r w:rsidRPr="00D61CFE">
        <w:rPr>
          <w:rFonts w:ascii="Times New Roman" w:hAnsi="Times New Roman" w:cs="Times New Roman"/>
          <w:sz w:val="28"/>
          <w:szCs w:val="28"/>
          <w:lang w:val="hu-HU"/>
        </w:rPr>
        <w:t>zelem</w:t>
      </w:r>
    </w:p>
    <w:p w14:paraId="0D026407" w14:textId="6E14F839" w:rsidR="00D61CFE" w:rsidRPr="00D61CFE" w:rsidRDefault="00D61CFE" w:rsidP="006876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D61CFE">
        <w:rPr>
          <w:rFonts w:ascii="Times New Roman" w:hAnsi="Times New Roman" w:cs="Times New Roman"/>
          <w:sz w:val="28"/>
          <w:szCs w:val="28"/>
          <w:lang w:val="hu-HU"/>
        </w:rPr>
        <w:t>A sikerek hatására 1687-ben összehívják a pozsonyi országgyűlést, melyen</w:t>
      </w:r>
    </w:p>
    <w:p w14:paraId="1505224B" w14:textId="0E8F18C4" w:rsidR="00D61CFE" w:rsidRPr="00D61CFE" w:rsidRDefault="00D61CFE" w:rsidP="00D61C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D61CFE">
        <w:rPr>
          <w:rFonts w:ascii="Times New Roman" w:hAnsi="Times New Roman" w:cs="Times New Roman"/>
          <w:sz w:val="28"/>
          <w:szCs w:val="28"/>
          <w:lang w:val="hu-HU"/>
        </w:rPr>
        <w:t>A magyar rendek lemondanak szabad királyválasztó jogukról és elfogadják a Habsburgok öröklődését.</w:t>
      </w:r>
    </w:p>
    <w:p w14:paraId="3655028B" w14:textId="5E6BB11C" w:rsidR="00D61CFE" w:rsidRPr="00D61CFE" w:rsidRDefault="00D61CFE" w:rsidP="00D61C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D61CFE">
        <w:rPr>
          <w:rFonts w:ascii="Times New Roman" w:hAnsi="Times New Roman" w:cs="Times New Roman"/>
          <w:sz w:val="28"/>
          <w:szCs w:val="28"/>
          <w:lang w:val="hu-HU"/>
        </w:rPr>
        <w:t xml:space="preserve">Eltörlik az Aranybulla ellenállási záradékát – a nemesség nem szegülhet szembe az uralkodóval </w:t>
      </w:r>
    </w:p>
    <w:p w14:paraId="2E2FD802" w14:textId="5792B11D" w:rsidR="00D61CFE" w:rsidRPr="00D61CFE" w:rsidRDefault="00D61CFE" w:rsidP="00D61C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D61CFE">
        <w:rPr>
          <w:rFonts w:ascii="Times New Roman" w:hAnsi="Times New Roman" w:cs="Times New Roman"/>
          <w:sz w:val="28"/>
          <w:szCs w:val="28"/>
          <w:lang w:val="hu-HU"/>
        </w:rPr>
        <w:t>Elfogadják, hogy hazánk nem tagja a Szent Ligának, ezért a háborús költségeket a magyarok viselik</w:t>
      </w:r>
    </w:p>
    <w:p w14:paraId="3A6AEA88" w14:textId="5DF357F2" w:rsidR="00111A93" w:rsidRDefault="00D61CFE" w:rsidP="00111A9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D61CFE">
        <w:rPr>
          <w:rFonts w:ascii="Times New Roman" w:hAnsi="Times New Roman" w:cs="Times New Roman"/>
          <w:sz w:val="28"/>
          <w:szCs w:val="28"/>
          <w:lang w:val="hu-HU"/>
        </w:rPr>
        <w:t>1690. november 5-én a császár kiadja a Diploma</w:t>
      </w:r>
      <w:r w:rsidR="00111A93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="00111A93">
        <w:rPr>
          <w:rFonts w:ascii="Times New Roman" w:hAnsi="Times New Roman" w:cs="Times New Roman"/>
          <w:sz w:val="28"/>
          <w:szCs w:val="28"/>
          <w:lang w:val="hu-HU"/>
        </w:rPr>
        <w:t>Leopoldiumot</w:t>
      </w:r>
      <w:proofErr w:type="spellEnd"/>
      <w:r w:rsidRPr="00D61CFE">
        <w:rPr>
          <w:rFonts w:ascii="Times New Roman" w:hAnsi="Times New Roman" w:cs="Times New Roman"/>
          <w:sz w:val="28"/>
          <w:szCs w:val="28"/>
          <w:lang w:val="hu-HU"/>
        </w:rPr>
        <w:t>, amely Erdélyt külön tartományként kezeli</w:t>
      </w:r>
      <w:r w:rsidR="00111A93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="00111A93">
        <w:rPr>
          <w:rFonts w:ascii="Times New Roman" w:hAnsi="Times New Roman" w:cs="Times New Roman"/>
          <w:sz w:val="28"/>
          <w:szCs w:val="28"/>
          <w:lang w:val="hu-HU"/>
        </w:rPr>
        <w:t>Gubernium</w:t>
      </w:r>
      <w:proofErr w:type="spellEnd"/>
      <w:r w:rsidR="00111A93">
        <w:rPr>
          <w:rFonts w:ascii="Times New Roman" w:hAnsi="Times New Roman" w:cs="Times New Roman"/>
          <w:sz w:val="28"/>
          <w:szCs w:val="28"/>
          <w:lang w:val="hu-HU"/>
        </w:rPr>
        <w:t xml:space="preserve">, élére Bécsből kinevezett kormányzó (gubernátor) kerül </w:t>
      </w:r>
      <w:r w:rsidR="00111A93">
        <w:rPr>
          <w:rFonts w:ascii="Times New Roman" w:hAnsi="Times New Roman" w:cs="Times New Roman"/>
          <w:sz w:val="28"/>
          <w:szCs w:val="28"/>
        </w:rPr>
        <w:t>-&gt;</w:t>
      </w:r>
      <w:r w:rsidR="00111A93">
        <w:rPr>
          <w:rFonts w:ascii="Times New Roman" w:hAnsi="Times New Roman" w:cs="Times New Roman"/>
          <w:sz w:val="28"/>
          <w:szCs w:val="28"/>
          <w:lang w:val="hu-HU"/>
        </w:rPr>
        <w:t xml:space="preserve"> ezt a magyarok sérelmezik, mert az ország egységének helyreállítása nem történik meg.</w:t>
      </w:r>
    </w:p>
    <w:p w14:paraId="1D54165D" w14:textId="14028930" w:rsidR="00111A93" w:rsidRDefault="00111A93" w:rsidP="00111A9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 Délvidéken Nándorfehérvárt is felszabadítják, de az új török nagyvezér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Köprülü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Musztafa reformjai és a francia segítség miatt visszafoglalják a várakat.</w:t>
      </w:r>
    </w:p>
    <w:p w14:paraId="2F0C9555" w14:textId="74B32DE8" w:rsidR="00111A93" w:rsidRDefault="00111A93" w:rsidP="00111A9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1697-ben a szultán Erdély visszafoglalását tűzi ki célul, azonban amikor Zentánál át akar kelni a Tiszán, Savoyai Jenő a Szent Liga legnagyobb győzelmét méri a törökökre</w:t>
      </w:r>
    </w:p>
    <w:p w14:paraId="32177A6A" w14:textId="115E4899" w:rsidR="00111A93" w:rsidRDefault="00111A93" w:rsidP="00111A9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1699 Karlócai béke: A Temesköz és a Szerémség kivételével a török hódoltsági terület a királyi Magyarországhoz kerül</w:t>
      </w:r>
    </w:p>
    <w:p w14:paraId="0FBAE150" w14:textId="3C6566C2" w:rsidR="00111A93" w:rsidRPr="00111A93" w:rsidRDefault="00111A93" w:rsidP="00111A9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1718: Pozsareváci béke: A török lemond a Temesközről és a Szerémségről: Magyarország teljes területe felszabadul </w:t>
      </w:r>
    </w:p>
    <w:sectPr w:rsidR="00111A93" w:rsidRPr="00111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9347D"/>
    <w:multiLevelType w:val="hybridMultilevel"/>
    <w:tmpl w:val="32B802F0"/>
    <w:lvl w:ilvl="0" w:tplc="E4DECA3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B5"/>
    <w:rsid w:val="000858B5"/>
    <w:rsid w:val="00111A93"/>
    <w:rsid w:val="0055761A"/>
    <w:rsid w:val="0061380E"/>
    <w:rsid w:val="0068760B"/>
    <w:rsid w:val="0071471F"/>
    <w:rsid w:val="007C7C59"/>
    <w:rsid w:val="00D53D35"/>
    <w:rsid w:val="00D6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C1C4DC"/>
  <w15:chartTrackingRefBased/>
  <w15:docId w15:val="{50DABCCB-2ABC-7B4B-9770-0D62C405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2025-11-20T08:14:00Z</dcterms:created>
  <dcterms:modified xsi:type="dcterms:W3CDTF">2025-11-20T10:18:00Z</dcterms:modified>
</cp:coreProperties>
</file>