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A967" w14:textId="61346CCF" w:rsidR="0071471F" w:rsidRDefault="009470A0" w:rsidP="009470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10.20.</w:t>
      </w:r>
    </w:p>
    <w:p w14:paraId="1A9D9689" w14:textId="57A56105" w:rsidR="009470A0" w:rsidRDefault="009470A0" w:rsidP="009470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Ulászló (1471-1516)</w:t>
      </w:r>
    </w:p>
    <w:p w14:paraId="2A5795D1" w14:textId="2F4C2B7E" w:rsidR="009470A0" w:rsidRDefault="009470A0" w:rsidP="00947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Mátyás törvénytelen fiát, Corvin Jánost a bárók nem </w:t>
      </w:r>
      <w:r w:rsidR="00AE2AF1">
        <w:rPr>
          <w:rFonts w:ascii="Times New Roman" w:hAnsi="Times New Roman" w:cs="Times New Roman"/>
          <w:sz w:val="28"/>
          <w:szCs w:val="28"/>
          <w:lang w:val="hu-HU"/>
        </w:rPr>
        <w:t>kívántak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királlyá koronázni, aki a délvidékre menekült a családi kincsekkel, Kinizsi Pál vette vissza tőle a koronát</w:t>
      </w:r>
    </w:p>
    <w:p w14:paraId="723DF7B8" w14:textId="6D551B84" w:rsidR="009470A0" w:rsidRDefault="009470A0" w:rsidP="00947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rendek a cseh királyt jelölték Mátyás utódául, II. Ulászlót, aki megegyezett a bárókkal, Corvin Jánossal és Beatrix királynővel is</w:t>
      </w:r>
    </w:p>
    <w:p w14:paraId="2510AF6B" w14:textId="46CFE97C" w:rsidR="009470A0" w:rsidRDefault="009470A0" w:rsidP="00947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következő ígéreteket tette: nem szed rendkívüli hadiadót, saját költségén védi meg az országot és a rendekkel együtt kormányoz</w:t>
      </w:r>
    </w:p>
    <w:p w14:paraId="0D1A1532" w14:textId="2AC3BA42" w:rsidR="009470A0" w:rsidRDefault="009470A0" w:rsidP="00947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fekete serek zsold híján fosztogatott</w:t>
      </w:r>
    </w:p>
    <w:p w14:paraId="2A680E86" w14:textId="40FF8252" w:rsidR="009470A0" w:rsidRDefault="009470A0" w:rsidP="00947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II. Ulászló nem harcolt a törökkel, megújította a Mátyás által kötött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béét</w:t>
      </w:r>
      <w:proofErr w:type="spellEnd"/>
    </w:p>
    <w:p w14:paraId="596B8B83" w14:textId="5F24C713" w:rsidR="009470A0" w:rsidRDefault="009470A0" w:rsidP="00947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király szélütése miatt a rendek 1</w:t>
      </w:r>
      <w:r>
        <w:rPr>
          <w:rFonts w:ascii="Times New Roman" w:hAnsi="Times New Roman" w:cs="Times New Roman"/>
          <w:sz w:val="28"/>
          <w:szCs w:val="28"/>
        </w:rPr>
        <w:t>505</w:t>
      </w:r>
      <w:r>
        <w:rPr>
          <w:rFonts w:ascii="Times New Roman" w:hAnsi="Times New Roman" w:cs="Times New Roman"/>
          <w:sz w:val="28"/>
          <w:szCs w:val="28"/>
          <w:lang w:val="hu-HU"/>
        </w:rPr>
        <w:t>-ben elfogadták a Rákosi végzést: Csak magyar születésű királyt fogadnak el</w:t>
      </w:r>
    </w:p>
    <w:p w14:paraId="1A6FD88A" w14:textId="61E3BB6D" w:rsidR="009470A0" w:rsidRDefault="009470A0" w:rsidP="00947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Ulászló felépült és megkötötte a Habsburg-Jagelló házassági szerződést 1515-ben – Jagelló Annát Habsburg Ferdinánddal, Habsburg Máriát Jagelló Lajossal jegyezték el.</w:t>
      </w:r>
    </w:p>
    <w:p w14:paraId="4D8A916B" w14:textId="77777777" w:rsidR="0054609B" w:rsidRDefault="0054609B" w:rsidP="0054609B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1DA8F82B" w14:textId="01719C4F" w:rsidR="0054609B" w:rsidRDefault="0054609B" w:rsidP="0054609B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II. Lajos (1516-1526)</w:t>
      </w:r>
    </w:p>
    <w:p w14:paraId="7F7CE6A2" w14:textId="1DF5CFDE" w:rsidR="0054609B" w:rsidRDefault="0054609B" w:rsidP="00546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Reformjai: Királyi jövedelmek növelése, a honvédelem erősítése, DE nincsen királyi tekintély</w:t>
      </w:r>
    </w:p>
    <w:p w14:paraId="41557A8B" w14:textId="21A577E2" w:rsidR="0054609B" w:rsidRDefault="0054609B" w:rsidP="00546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I. (Nagy, törvényalkotó vagy Világhódító) Szulejmán békeajánlatot tett 152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hu-HU"/>
        </w:rPr>
        <w:t>-ban, amit II. Lajos visszautasított bízva a Habsburg-rokonságában</w:t>
      </w:r>
    </w:p>
    <w:p w14:paraId="4469D822" w14:textId="68CD854E" w:rsidR="0054609B" w:rsidRDefault="0054609B" w:rsidP="00546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1521-ben bevette a Nándorfehérvárt a török </w:t>
      </w:r>
      <w:r>
        <w:rPr>
          <w:rFonts w:ascii="Times New Roman" w:hAnsi="Times New Roman" w:cs="Times New Roman"/>
          <w:sz w:val="28"/>
          <w:szCs w:val="28"/>
        </w:rPr>
        <w:t>-&gt;</w:t>
      </w:r>
      <w:r w:rsidR="00F921CE">
        <w:rPr>
          <w:rFonts w:ascii="Times New Roman" w:hAnsi="Times New Roman" w:cs="Times New Roman"/>
          <w:sz w:val="28"/>
          <w:szCs w:val="28"/>
          <w:lang w:val="hu-HU"/>
        </w:rPr>
        <w:t xml:space="preserve"> szabad az út Budáig!</w:t>
      </w:r>
    </w:p>
    <w:p w14:paraId="03E0E179" w14:textId="6F98604F" w:rsidR="00F921CE" w:rsidRDefault="00F921CE" w:rsidP="00F92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1526-ban nemzetközi szövetség jött létre a Habsburgok ellen (cognac-i liga) a francia király vezetésével</w:t>
      </w:r>
    </w:p>
    <w:p w14:paraId="5C26FF95" w14:textId="3CCF1F96" w:rsidR="00F921CE" w:rsidRDefault="00F921CE" w:rsidP="00F921CE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Mohácsi csata – 1526. augusztus 29.</w:t>
      </w:r>
    </w:p>
    <w:p w14:paraId="7BC48DC2" w14:textId="2CB8B32F" w:rsidR="00F921CE" w:rsidRDefault="00F921CE" w:rsidP="00F92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csata eseményeit Brodarics István leírásából ismerjük</w:t>
      </w:r>
    </w:p>
    <w:p w14:paraId="66B5F7FF" w14:textId="65417884" w:rsidR="00F921CE" w:rsidRDefault="00F921CE" w:rsidP="00F92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II. Lajos </w:t>
      </w:r>
      <w:r w:rsidR="00AE2AF1">
        <w:rPr>
          <w:rFonts w:ascii="Times New Roman" w:hAnsi="Times New Roman" w:cs="Times New Roman"/>
          <w:sz w:val="28"/>
          <w:szCs w:val="28"/>
          <w:lang w:val="hu-HU"/>
        </w:rPr>
        <w:t>körbe hordozta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a véres kardot, a hadba hívás ősi jelképét, majd Budáról a tolnai gyüleközőhelyre vonult</w:t>
      </w:r>
    </w:p>
    <w:p w14:paraId="53E484CC" w14:textId="71914172" w:rsidR="00F921CE" w:rsidRDefault="00F921CE" w:rsidP="00F92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Tomori P</w:t>
      </w:r>
      <w:r w:rsidR="00AE2AF1">
        <w:rPr>
          <w:rFonts w:ascii="Times New Roman" w:hAnsi="Times New Roman" w:cs="Times New Roman"/>
          <w:sz w:val="28"/>
          <w:szCs w:val="28"/>
          <w:lang w:val="hu-HU"/>
        </w:rPr>
        <w:t>á</w:t>
      </w:r>
      <w:r>
        <w:rPr>
          <w:rFonts w:ascii="Times New Roman" w:hAnsi="Times New Roman" w:cs="Times New Roman"/>
          <w:sz w:val="28"/>
          <w:szCs w:val="28"/>
          <w:lang w:val="hu-HU"/>
        </w:rPr>
        <w:t>l és Szapolyai György által vezetett királyi fősereg 25.</w:t>
      </w:r>
      <w:r>
        <w:rPr>
          <w:rFonts w:ascii="Times New Roman" w:hAnsi="Times New Roman" w:cs="Times New Roman"/>
          <w:sz w:val="28"/>
          <w:szCs w:val="28"/>
        </w:rPr>
        <w:t>000 f</w:t>
      </w:r>
      <w:r>
        <w:rPr>
          <w:rFonts w:ascii="Times New Roman" w:hAnsi="Times New Roman" w:cs="Times New Roman"/>
          <w:sz w:val="28"/>
          <w:szCs w:val="28"/>
          <w:lang w:val="hu-HU"/>
        </w:rPr>
        <w:t>őt számlált.</w:t>
      </w:r>
    </w:p>
    <w:p w14:paraId="1B64B30E" w14:textId="64175F80" w:rsidR="00F921CE" w:rsidRDefault="00F921CE" w:rsidP="00F92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Szapolyai </w:t>
      </w:r>
      <w:r w:rsidR="00AE2AF1">
        <w:rPr>
          <w:rFonts w:ascii="Times New Roman" w:hAnsi="Times New Roman" w:cs="Times New Roman"/>
          <w:sz w:val="28"/>
          <w:szCs w:val="28"/>
          <w:lang w:val="hu-HU"/>
        </w:rPr>
        <w:t>János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erdélyi vajda 1</w:t>
      </w:r>
      <w:r>
        <w:rPr>
          <w:rFonts w:ascii="Times New Roman" w:hAnsi="Times New Roman" w:cs="Times New Roman"/>
          <w:sz w:val="28"/>
          <w:szCs w:val="28"/>
        </w:rPr>
        <w:t>0.000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fős serege Szegednél várakozott</w:t>
      </w:r>
    </w:p>
    <w:p w14:paraId="0CB28B4F" w14:textId="537A9EF5" w:rsidR="00F921CE" w:rsidRDefault="00F921CE" w:rsidP="00F92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kor legerősebb hadseregével támadt a török: Francia ágyúk, itáliai stratégia, arab pengék és paripák, óriási fegyelem, vak vallási fanatizmus.</w:t>
      </w:r>
    </w:p>
    <w:p w14:paraId="4A0A9EB2" w14:textId="26AF0249" w:rsidR="00F921CE" w:rsidRDefault="00F921CE" w:rsidP="00F92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II. Lajos menekülés közben a Csele patakba fulladt, elesett Tomori Pál és Szapolyai György és a magyar nemesség jó része.</w:t>
      </w:r>
    </w:p>
    <w:p w14:paraId="07EEE507" w14:textId="7BA6C063" w:rsidR="00F921CE" w:rsidRDefault="00F921CE" w:rsidP="00F92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Szulejmán várakozott (Előőrsnek vélte a magyar fősereget), majd akadálytalanul nyomult Budáig.</w:t>
      </w:r>
    </w:p>
    <w:p w14:paraId="089DB5FE" w14:textId="63B3B602" w:rsidR="00F921CE" w:rsidRDefault="00F921CE" w:rsidP="00F92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ősz beálltával a török kivonult, felégetve Budát, feldúlva a Duna menti településeket</w:t>
      </w:r>
    </w:p>
    <w:p w14:paraId="228F3A24" w14:textId="31880FFC" w:rsidR="00F921CE" w:rsidRDefault="00F921CE" w:rsidP="00F92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Kettős királyválasztás</w:t>
      </w:r>
    </w:p>
    <w:p w14:paraId="08826E54" w14:textId="04DC08AF" w:rsidR="00F921CE" w:rsidRDefault="00F921CE" w:rsidP="00F92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bárók a kettős házassági szerződésre hivatkozva Jagelló Anna férjét, Habsburg Ferdinándot választják királlyá Pozsonyban, 1526. december 17-én.</w:t>
      </w:r>
    </w:p>
    <w:p w14:paraId="7C6C89F9" w14:textId="0AC4BB82" w:rsidR="00F921CE" w:rsidRDefault="00F921CE" w:rsidP="00F92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köznemesség a rákosi végzésre (</w:t>
      </w:r>
      <w:r>
        <w:rPr>
          <w:rFonts w:ascii="Times New Roman" w:hAnsi="Times New Roman" w:cs="Times New Roman"/>
          <w:sz w:val="28"/>
          <w:szCs w:val="28"/>
        </w:rPr>
        <w:t>1505</w:t>
      </w:r>
      <w:r>
        <w:rPr>
          <w:rFonts w:ascii="Times New Roman" w:hAnsi="Times New Roman" w:cs="Times New Roman"/>
          <w:sz w:val="28"/>
          <w:szCs w:val="28"/>
          <w:lang w:val="hu-HU"/>
        </w:rPr>
        <w:t>) hivatkozva Szapolyai János erdélyi vajdát választották királlyá</w:t>
      </w:r>
      <w:r w:rsidR="00AE2AF1">
        <w:rPr>
          <w:rFonts w:ascii="Times New Roman" w:hAnsi="Times New Roman" w:cs="Times New Roman"/>
          <w:sz w:val="28"/>
          <w:szCs w:val="28"/>
          <w:lang w:val="hu-HU"/>
        </w:rPr>
        <w:t xml:space="preserve"> a székesfehérvári országgyűlésben</w:t>
      </w:r>
    </w:p>
    <w:p w14:paraId="769C5841" w14:textId="0F869EE6" w:rsidR="00AE2AF1" w:rsidRDefault="00AE2AF1" w:rsidP="00F92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Miután megegyezés nem született, mindkét fél megkoronázta jelöltjét</w:t>
      </w:r>
    </w:p>
    <w:p w14:paraId="6F5843AE" w14:textId="354C80D4" w:rsidR="00AE2AF1" w:rsidRDefault="001A7EA7" w:rsidP="001A7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Habsburg Ferdinándot bátyja, V. Károly spanyol-német zsoldosokkal támogatta, így Szapojait kiszorították az országból (Lengyelországba menekült)</w:t>
      </w:r>
    </w:p>
    <w:p w14:paraId="6A9BC96E" w14:textId="217F667E" w:rsidR="001A7EA7" w:rsidRDefault="001A7EA7" w:rsidP="001A7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Szapolyai a mohácsi síkon meghódolt a szultánnak és a hűbéresévé vált (1529)</w:t>
      </w:r>
    </w:p>
    <w:p w14:paraId="1C2AB29B" w14:textId="5A206770" w:rsidR="001A7EA7" w:rsidRDefault="001A7EA7" w:rsidP="001A7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szultán fegyverrel elfoglalta és visszaadta János királynak Budát, így az ország két részre szakadt.</w:t>
      </w:r>
    </w:p>
    <w:p w14:paraId="63B1C29C" w14:textId="74DE54CB" w:rsidR="001A7EA7" w:rsidRDefault="001A7EA7" w:rsidP="001A7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török haderő próbálkozott Bécs ostromával, de 1532-ben Kőszeg vára Jurisics Miklós kapitánnyal tartja az apró várat. Bécsújhelynél 8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ezres birodalmi sereg várja a törököt -</w:t>
      </w:r>
      <w:r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inkább pusztítva visszavonul.</w:t>
      </w:r>
    </w:p>
    <w:p w14:paraId="7D8FB8E7" w14:textId="53705365" w:rsidR="001A7EA7" w:rsidRDefault="001A7EA7" w:rsidP="001A7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1538-ban a Váradi békében a Habsburg és a magyar király megegyeztek egymással, hogy Szapolyai halála után az egész ország Ferdinánd kezébe kerül.</w:t>
      </w:r>
    </w:p>
    <w:p w14:paraId="7B201392" w14:textId="5124183E" w:rsidR="001A7EA7" w:rsidRDefault="00BD2B1E" w:rsidP="001A7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I. János halálos ágyán megeskette főembereit, hogy Izabellától született gyermekét a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váradi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megállapodás ellenére elismerik királynak</w:t>
      </w:r>
    </w:p>
    <w:p w14:paraId="007DF716" w14:textId="0B0AFB98" w:rsidR="00BD2B1E" w:rsidRDefault="00BD2B1E" w:rsidP="001A7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csecsemőt, János Zsigmondot II. János névén 154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hu-HU"/>
        </w:rPr>
        <w:t>-ben királlyá koronázták.</w:t>
      </w:r>
    </w:p>
    <w:p w14:paraId="44D5FD33" w14:textId="2BF628FB" w:rsidR="00BD2B1E" w:rsidRDefault="00BD2B1E" w:rsidP="001A7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Ferdinánd sereggel indult Buda ellen, hogy érvényesítse a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váradi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egyezményt, ezért Fráter György a töröktől kért védelmet</w:t>
      </w:r>
    </w:p>
    <w:p w14:paraId="11956C58" w14:textId="6221B259" w:rsidR="00BD2B1E" w:rsidRDefault="00BD2B1E" w:rsidP="001A7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szultán 1541. augusztus 29-én elfoglalta Budát, Izabellának és János Zsigmondnak a Tiszántúlt és Erdélyt adja. Az ország 3 részre szakadt</w:t>
      </w:r>
    </w:p>
    <w:p w14:paraId="12227553" w14:textId="56EA7F9F" w:rsidR="00BD2B1E" w:rsidRDefault="00034D58" w:rsidP="00034D58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Török hódoltság</w:t>
      </w:r>
    </w:p>
    <w:p w14:paraId="0B163251" w14:textId="347CC494" w:rsidR="00034D58" w:rsidRDefault="00034D58" w:rsidP="00034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Budától délre az ország középső sávja a török birodalom része, központja: Buda (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Kizil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Elma = Piros alma)</w:t>
      </w:r>
    </w:p>
    <w:p w14:paraId="346FAA93" w14:textId="23810969" w:rsidR="00034D58" w:rsidRDefault="00034D58" w:rsidP="00034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Török közigazgatási egységek – vilajetek, beglerbég, (Budai Pasa)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Szandzsákok, bég</w:t>
      </w:r>
    </w:p>
    <w:p w14:paraId="0C68B594" w14:textId="6203CABD" w:rsidR="00034D58" w:rsidRDefault="00034D58" w:rsidP="00034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Szpáhi birtok;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Kházs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birtok, szultán sajátja</w:t>
      </w:r>
    </w:p>
    <w:p w14:paraId="1173B523" w14:textId="5FA7D572" w:rsidR="00FD6F5C" w:rsidRDefault="00FD6F5C" w:rsidP="00FD6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Igazságszolgáltatás: Muftik, Kádik</w:t>
      </w:r>
    </w:p>
    <w:p w14:paraId="58FE0B2A" w14:textId="5AEC2358" w:rsidR="00FD6F5C" w:rsidRDefault="00FD6F5C" w:rsidP="00FD6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Defterdár – adószedő</w:t>
      </w:r>
    </w:p>
    <w:p w14:paraId="2D44BB20" w14:textId="29A1225D" w:rsidR="00FD6F5C" w:rsidRDefault="00FD6F5C" w:rsidP="00FD6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Kettős adóztatás</w:t>
      </w:r>
    </w:p>
    <w:p w14:paraId="6C34BDC4" w14:textId="3FB997C3" w:rsidR="00FD6F5C" w:rsidRDefault="00FD6F5C" w:rsidP="00FD6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Nincs iszlám térítés </w:t>
      </w:r>
    </w:p>
    <w:p w14:paraId="7033C806" w14:textId="67BDD269" w:rsidR="00FD6F5C" w:rsidRDefault="00FD6F5C" w:rsidP="00FD6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Dzsámik, minaretek, fürdők</w:t>
      </w:r>
    </w:p>
    <w:p w14:paraId="7D360522" w14:textId="565AD4CA" w:rsidR="00FD6F5C" w:rsidRDefault="00D31465" w:rsidP="00D31465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Magyar királyság</w:t>
      </w:r>
    </w:p>
    <w:p w14:paraId="68C0ACC8" w14:textId="06219C60" w:rsidR="00D31465" w:rsidRDefault="00D31465" w:rsidP="00D314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felvidék, Dunántúl nyugati megyéi, Horvátország és Szlavónia a Habsburgok kezén, Fővárosa: Pozsony</w:t>
      </w:r>
    </w:p>
    <w:p w14:paraId="00798934" w14:textId="067D09EE" w:rsidR="00D31465" w:rsidRDefault="00D31465" w:rsidP="00D314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Szerepe: A török rohamok feltartása, védelem (Végvárrendszer)</w:t>
      </w:r>
    </w:p>
    <w:p w14:paraId="47A10B86" w14:textId="723578CC" w:rsidR="00D31465" w:rsidRDefault="00D31465" w:rsidP="00D314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Rendi dualizmus</w:t>
      </w:r>
    </w:p>
    <w:p w14:paraId="1BB6B8A5" w14:textId="14EF6D0B" w:rsidR="00D31465" w:rsidRDefault="00D31465" w:rsidP="00D31465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Erdélyi Fejedelemség</w:t>
      </w:r>
    </w:p>
    <w:p w14:paraId="517D4AF0" w14:textId="097927A8" w:rsidR="00D31465" w:rsidRDefault="00D31465" w:rsidP="00D314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Partium és Erdély területe. Török hűbéres viszony. Fővárosa: Gyulafehérvár.</w:t>
      </w:r>
    </w:p>
    <w:p w14:paraId="2CE51B3F" w14:textId="0E0E496B" w:rsidR="00D31465" w:rsidRPr="00D31465" w:rsidRDefault="00D31465" w:rsidP="00D314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1437: Kápolnai Unió: Székely, szász, magyar rendek szövetsége</w:t>
      </w:r>
    </w:p>
    <w:p w14:paraId="26030B4D" w14:textId="3699BEF5" w:rsidR="00D31465" w:rsidRDefault="00D31465" w:rsidP="00D314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Szekularizáció és háramlási jog révén nagyarányú fejedelmi birtokok</w:t>
      </w:r>
    </w:p>
    <w:p w14:paraId="75A81AE2" w14:textId="6919E31E" w:rsidR="00D31465" w:rsidRDefault="00D31465" w:rsidP="00D314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Választott fejedelmet a szultán megerősíti, adót fizet -</w:t>
      </w:r>
      <w:r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vazallusi viszony</w:t>
      </w:r>
    </w:p>
    <w:p w14:paraId="0124636D" w14:textId="2302F769" w:rsidR="00D31465" w:rsidRPr="00D31465" w:rsidRDefault="00D31465" w:rsidP="00D314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157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Speyeri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egyezmény János Zsigmond és a Habsburgok között</w:t>
      </w:r>
    </w:p>
    <w:sectPr w:rsidR="00D31465" w:rsidRPr="00D31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6175"/>
    <w:multiLevelType w:val="hybridMultilevel"/>
    <w:tmpl w:val="A920E05C"/>
    <w:lvl w:ilvl="0" w:tplc="431A97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2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A0"/>
    <w:rsid w:val="00034D58"/>
    <w:rsid w:val="001A7EA7"/>
    <w:rsid w:val="0054609B"/>
    <w:rsid w:val="0055761A"/>
    <w:rsid w:val="0061380E"/>
    <w:rsid w:val="00691F3E"/>
    <w:rsid w:val="0071471F"/>
    <w:rsid w:val="00907514"/>
    <w:rsid w:val="00926B10"/>
    <w:rsid w:val="009470A0"/>
    <w:rsid w:val="00AE2AF1"/>
    <w:rsid w:val="00BD2B1E"/>
    <w:rsid w:val="00D31465"/>
    <w:rsid w:val="00D53D35"/>
    <w:rsid w:val="00F921CE"/>
    <w:rsid w:val="00FD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A98D95"/>
  <w15:chartTrackingRefBased/>
  <w15:docId w15:val="{39E9A3F1-1B64-524E-B989-D881B762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0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2025-10-20T07:19:00Z</dcterms:created>
  <dcterms:modified xsi:type="dcterms:W3CDTF">2025-11-07T07:39:00Z</dcterms:modified>
</cp:coreProperties>
</file>