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F46E" w14:textId="77777777" w:rsidR="005E5E98" w:rsidRPr="005E5E98" w:rsidRDefault="005E5E98" w:rsidP="005E5E98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5E5E98">
        <w:rPr>
          <w:rFonts w:ascii="Times New Roman" w:hAnsi="Times New Roman" w:cs="Times New Roman"/>
          <w:sz w:val="28"/>
          <w:szCs w:val="28"/>
          <w:lang w:val="hu-HU"/>
        </w:rPr>
        <w:t>12.08.</w:t>
      </w:r>
    </w:p>
    <w:p w14:paraId="7867FAB2" w14:textId="77777777" w:rsidR="005E5E98" w:rsidRDefault="005E5E98" w:rsidP="005E5E98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5E5E98">
        <w:rPr>
          <w:rFonts w:ascii="Times New Roman" w:hAnsi="Times New Roman" w:cs="Times New Roman"/>
          <w:sz w:val="28"/>
          <w:szCs w:val="28"/>
          <w:lang w:val="hu-HU"/>
        </w:rPr>
        <w:t>A magyar felvilágosodás</w:t>
      </w:r>
    </w:p>
    <w:p w14:paraId="35674778" w14:textId="5716B652" w:rsidR="005E5E98" w:rsidRPr="005E5E98" w:rsidRDefault="005E5E98" w:rsidP="005E5E98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Jellemzői:</w:t>
      </w:r>
    </w:p>
    <w:p w14:paraId="0E64A515" w14:textId="27F77AA7" w:rsidR="0071471F" w:rsidRPr="005E5E98" w:rsidRDefault="005E5E98" w:rsidP="005E5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5E5E98">
        <w:rPr>
          <w:rFonts w:ascii="Times New Roman" w:hAnsi="Times New Roman" w:cs="Times New Roman"/>
          <w:sz w:val="28"/>
          <w:szCs w:val="28"/>
          <w:lang w:val="hu-HU"/>
        </w:rPr>
        <w:t>Megkésettség</w:t>
      </w:r>
    </w:p>
    <w:p w14:paraId="06956CBE" w14:textId="2F088A80" w:rsidR="005E5E98" w:rsidRPr="005E5E98" w:rsidRDefault="005E5E98" w:rsidP="005E5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5E5E98">
        <w:rPr>
          <w:rFonts w:ascii="Times New Roman" w:hAnsi="Times New Roman" w:cs="Times New Roman"/>
          <w:sz w:val="28"/>
          <w:szCs w:val="28"/>
          <w:lang w:val="hu-HU"/>
        </w:rPr>
        <w:t>Polgárosodás hiánya</w:t>
      </w:r>
    </w:p>
    <w:p w14:paraId="7B3F4CD5" w14:textId="511498A0" w:rsidR="005E5E98" w:rsidRDefault="005E5E98" w:rsidP="005E5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5E5E98">
        <w:rPr>
          <w:rFonts w:ascii="Times New Roman" w:hAnsi="Times New Roman" w:cs="Times New Roman"/>
          <w:sz w:val="28"/>
          <w:szCs w:val="28"/>
          <w:lang w:val="hu-HU"/>
        </w:rPr>
        <w:t>Új eszmék késői érkezése</w:t>
      </w:r>
    </w:p>
    <w:p w14:paraId="21D8DF0E" w14:textId="359BC828" w:rsidR="005E5E98" w:rsidRDefault="005E5E98" w:rsidP="005E5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felvilágosult eszmék társadalmi bázisa: A főúri családok, A közép és a kisnemesség</w:t>
      </w:r>
    </w:p>
    <w:p w14:paraId="0CA5A916" w14:textId="0EA3E5BA" w:rsidR="005E5E98" w:rsidRDefault="005E5E98" w:rsidP="005E5E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Ezért a nyugati felvilágosult eszmék átalakulva terjednek Magyarországon</w:t>
      </w:r>
    </w:p>
    <w:p w14:paraId="5912E9E2" w14:textId="2D70807D" w:rsidR="005E5E98" w:rsidRDefault="005E5E98" w:rsidP="005E5E98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Cél:</w:t>
      </w:r>
    </w:p>
    <w:p w14:paraId="5E321012" w14:textId="0EFB2BC2" w:rsidR="005E5E98" w:rsidRDefault="005E5E98" w:rsidP="005E5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Az elmaradottság leküzdése </w:t>
      </w:r>
    </w:p>
    <w:p w14:paraId="3C63D2DE" w14:textId="2B15801C" w:rsidR="005E5E98" w:rsidRDefault="005E5E98" w:rsidP="005E5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kulturális fejlődés igénye</w:t>
      </w:r>
    </w:p>
    <w:p w14:paraId="26DED503" w14:textId="3FB51FA6" w:rsidR="005E5E98" w:rsidRDefault="005E5E98" w:rsidP="005E5E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magyar nyelv fejlesztése</w:t>
      </w:r>
    </w:p>
    <w:p w14:paraId="6F4D482E" w14:textId="2F2C2A12" w:rsidR="005E5E98" w:rsidRDefault="000061C3" w:rsidP="005E5E98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176</w:t>
      </w:r>
      <w:r>
        <w:rPr>
          <w:rFonts w:ascii="Times New Roman" w:hAnsi="Times New Roman" w:cs="Times New Roman"/>
          <w:sz w:val="28"/>
          <w:szCs w:val="28"/>
        </w:rPr>
        <w:t>0</w:t>
      </w:r>
      <w:r w:rsidR="001C2AD8">
        <w:rPr>
          <w:rFonts w:ascii="Times New Roman" w:hAnsi="Times New Roman" w:cs="Times New Roman"/>
          <w:sz w:val="28"/>
          <w:szCs w:val="28"/>
          <w:lang w:val="hu-HU"/>
        </w:rPr>
        <w:t>:</w:t>
      </w:r>
    </w:p>
    <w:p w14:paraId="390D12DA" w14:textId="5FA711FC" w:rsidR="001C2AD8" w:rsidRDefault="001C2AD8" w:rsidP="001C2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Magyar nemzeti testőrséget hoz létre Mária Terézia</w:t>
      </w:r>
    </w:p>
    <w:p w14:paraId="22D62EFF" w14:textId="2138DAD0" w:rsidR="001C2AD8" w:rsidRDefault="001C2AD8" w:rsidP="001C2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Magyar nemesifjak csatlakoznak </w:t>
      </w:r>
    </w:p>
    <w:p w14:paraId="361A0B5A" w14:textId="01F9A959" w:rsidR="001C2AD8" w:rsidRDefault="001C2AD8" w:rsidP="001C2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Magyar testőrírók csoportja létrejön</w:t>
      </w:r>
      <w:r w:rsidR="00A60516">
        <w:rPr>
          <w:rFonts w:ascii="Times New Roman" w:hAnsi="Times New Roman" w:cs="Times New Roman"/>
          <w:sz w:val="28"/>
          <w:szCs w:val="28"/>
          <w:lang w:val="hu-HU"/>
        </w:rPr>
        <w:t xml:space="preserve"> (Első magyar írói társaság)</w:t>
      </w:r>
    </w:p>
    <w:p w14:paraId="629743A9" w14:textId="4D16CA0C" w:rsidR="001C2AD8" w:rsidRDefault="001C2AD8" w:rsidP="001C2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Vezetője Bessenyei György (Bihari Remete)</w:t>
      </w:r>
    </w:p>
    <w:p w14:paraId="2CE8F480" w14:textId="0DA474DC" w:rsidR="001C2AD8" w:rsidRDefault="001C2AD8" w:rsidP="001C2A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felvilágosult eszméket összekapcsolják a nemzeti érdekekkel </w:t>
      </w:r>
    </w:p>
    <w:p w14:paraId="6E25EA3B" w14:textId="370E4994" w:rsidR="001C2AD8" w:rsidRDefault="00A60516" w:rsidP="00A60516">
      <w:pPr>
        <w:pStyle w:val="ListParagraph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  <w:lang w:val="hu-HU"/>
        </w:rPr>
        <w:t>12.</w:t>
      </w:r>
      <w:r>
        <w:rPr>
          <w:rFonts w:ascii="Times New Roman" w:hAnsi="Times New Roman" w:cs="Times New Roman"/>
          <w:sz w:val="28"/>
          <w:szCs w:val="28"/>
        </w:rPr>
        <w:t>09.</w:t>
      </w:r>
    </w:p>
    <w:p w14:paraId="646EC5B9" w14:textId="0C7279B6" w:rsidR="00A60516" w:rsidRDefault="00A60516" w:rsidP="00A60516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Kazinczy Ferenc</w:t>
      </w:r>
    </w:p>
    <w:p w14:paraId="388D024C" w14:textId="77777777" w:rsidR="00A60516" w:rsidRDefault="00A60516" w:rsidP="00A60516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74E08BE6" w14:textId="061B24B0" w:rsidR="00A60516" w:rsidRPr="00A60516" w:rsidRDefault="00A60516" w:rsidP="00A60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Szabadkőműves</w:t>
      </w:r>
    </w:p>
    <w:p w14:paraId="47E1F300" w14:textId="4009823B" w:rsidR="00A60516" w:rsidRDefault="00A60516" w:rsidP="00A60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Széphalmi remete</w:t>
      </w:r>
    </w:p>
    <w:p w14:paraId="407FE4A5" w14:textId="3BF7A784" w:rsidR="00364D6D" w:rsidRDefault="00364D6D" w:rsidP="00B34591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Bessenyei György (1747-1811)</w:t>
      </w:r>
    </w:p>
    <w:p w14:paraId="1244EFB0" w14:textId="17E44953" w:rsidR="00B34591" w:rsidRDefault="00B34591" w:rsidP="00B34591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Műfajai: </w:t>
      </w:r>
    </w:p>
    <w:p w14:paraId="0352C560" w14:textId="46383404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Vígjáték</w:t>
      </w:r>
    </w:p>
    <w:p w14:paraId="5B88DECB" w14:textId="187E048E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Tragédia</w:t>
      </w:r>
    </w:p>
    <w:p w14:paraId="4226E3A1" w14:textId="7E4FA8FE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Eposz</w:t>
      </w:r>
    </w:p>
    <w:p w14:paraId="61F2B0D8" w14:textId="74D02230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Röpirat</w:t>
      </w:r>
    </w:p>
    <w:p w14:paraId="2E432FF7" w14:textId="66F099D6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 xml:space="preserve">Regény </w:t>
      </w:r>
    </w:p>
    <w:p w14:paraId="4310A4D3" w14:textId="26C42A7B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Tanító költemény</w:t>
      </w:r>
    </w:p>
    <w:p w14:paraId="3212B56A" w14:textId="12BB3F81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Filozófiai mű</w:t>
      </w:r>
    </w:p>
    <w:p w14:paraId="3F0B9337" w14:textId="0EBB46D7" w:rsidR="00B34591" w:rsidRDefault="00B34591" w:rsidP="00B34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Utaztató regény</w:t>
      </w:r>
    </w:p>
    <w:p w14:paraId="2D4899B0" w14:textId="7278D6E6" w:rsidR="00B34591" w:rsidRDefault="00B34591" w:rsidP="00B34591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1772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Ágis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tragédiája</w:t>
      </w:r>
    </w:p>
    <w:p w14:paraId="05051667" w14:textId="25DF4653" w:rsidR="00B34591" w:rsidRDefault="00B34591" w:rsidP="00C955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Ez a magyar felvilágosodás kezdete</w:t>
      </w:r>
    </w:p>
    <w:p w14:paraId="7E62DD67" w14:textId="401454C6" w:rsidR="00C955EB" w:rsidRDefault="00C955EB" w:rsidP="00C955EB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Programadó gondolatai:</w:t>
      </w:r>
    </w:p>
    <w:p w14:paraId="4651E7E1" w14:textId="57AB583E" w:rsidR="00C955EB" w:rsidRDefault="00C955EB" w:rsidP="00C955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Cél: A közboldogság</w:t>
      </w:r>
    </w:p>
    <w:p w14:paraId="3CB282C8" w14:textId="0DB90823" w:rsidR="00C955EB" w:rsidRDefault="00715A8A" w:rsidP="00C955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Akadálya: A tudatlanság</w:t>
      </w:r>
    </w:p>
    <w:p w14:paraId="71DA10CF" w14:textId="5E016B6C" w:rsidR="00715A8A" w:rsidRDefault="00715A8A" w:rsidP="00C955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modern tudományokat anyanyelven kell terjeszteni</w:t>
      </w:r>
    </w:p>
    <w:p w14:paraId="2C2110C7" w14:textId="36E5E4C1" w:rsidR="00715A8A" w:rsidRDefault="00715A8A" w:rsidP="00715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Feladat: A nyelv művelése és a szépirodalom fejlesztése</w:t>
      </w:r>
    </w:p>
    <w:p w14:paraId="1BE03DC8" w14:textId="0A05FF4F" w:rsidR="00715A8A" w:rsidRDefault="00715A8A" w:rsidP="00715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Eszköze: Fordítások, Könyvkiadás</w:t>
      </w:r>
    </w:p>
    <w:p w14:paraId="27886575" w14:textId="6998260E" w:rsidR="00715A8A" w:rsidRDefault="00715A8A" w:rsidP="00715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Újság</w:t>
      </w:r>
    </w:p>
    <w:p w14:paraId="45570734" w14:textId="6968EAF3" w:rsidR="00715A8A" w:rsidRDefault="00715A8A" w:rsidP="00715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De! Nem cél az eredetiség</w:t>
      </w:r>
    </w:p>
    <w:p w14:paraId="5EEF99B1" w14:textId="701C2C55" w:rsidR="00715A8A" w:rsidRDefault="00715A8A" w:rsidP="00715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legfontosabb a magyarnyelvűség</w:t>
      </w:r>
    </w:p>
    <w:p w14:paraId="6BB44D56" w14:textId="2D3487AF" w:rsidR="00715A8A" w:rsidRDefault="00715A8A" w:rsidP="00715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Megírja a magyarság című röpiratát (Értekezés)</w:t>
      </w:r>
    </w:p>
    <w:p w14:paraId="545EBFD7" w14:textId="3484ADA5" w:rsidR="00C17AFC" w:rsidRDefault="00715A8A" w:rsidP="00C17AFC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Kazinczy Feren</w:t>
      </w:r>
      <w:r w:rsidR="00C17AFC">
        <w:rPr>
          <w:rFonts w:ascii="Times New Roman" w:hAnsi="Times New Roman" w:cs="Times New Roman"/>
          <w:sz w:val="28"/>
          <w:szCs w:val="28"/>
          <w:lang w:val="hu-HU"/>
        </w:rPr>
        <w:t>c (1759-1831)</w:t>
      </w:r>
    </w:p>
    <w:p w14:paraId="4EF2618B" w14:textId="1ECD0E8B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Protestáns református családból származik</w:t>
      </w:r>
    </w:p>
    <w:p w14:paraId="764439AB" w14:textId="7982271B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Jozefinista </w:t>
      </w:r>
    </w:p>
    <w:p w14:paraId="0CEB97E5" w14:textId="7BE575B5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Álneve: Orfeusz </w:t>
      </w:r>
    </w:p>
    <w:p w14:paraId="68C2F356" w14:textId="5AE5C8E5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modern magyar szépirodalom megteremtője</w:t>
      </w:r>
    </w:p>
    <w:p w14:paraId="384298F5" w14:textId="2D12EADB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nemzet finnyása</w:t>
      </w:r>
    </w:p>
    <w:p w14:paraId="278D40D4" w14:textId="088FFB03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Originálék helyett más nemzetek remekjeit kell fordítani</w:t>
      </w:r>
    </w:p>
    <w:p w14:paraId="2BE5B8FD" w14:textId="1BF1B377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2387 napot tölt börtönben</w:t>
      </w:r>
    </w:p>
    <w:p w14:paraId="70EDCFCA" w14:textId="57F0B538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23 kötet levelezést folytat</w:t>
      </w:r>
    </w:p>
    <w:p w14:paraId="107DFAEF" w14:textId="00C47BF9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MTA tagja</w:t>
      </w:r>
    </w:p>
    <w:p w14:paraId="65C6BDEF" w14:textId="03589F19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Kolerában meghal</w:t>
      </w:r>
    </w:p>
    <w:p w14:paraId="5606D653" w14:textId="4F9C4268" w:rsidR="00C17AFC" w:rsidRDefault="00C17AFC" w:rsidP="00C17AFC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Tövisek és virágok (1811)</w:t>
      </w:r>
    </w:p>
    <w:p w14:paraId="49EC83F8" w14:textId="4E7859AB" w:rsidR="00C17AFC" w:rsidRDefault="00C17AFC" w:rsidP="00C1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Epigramma gyűjtemény (Epigramma = </w:t>
      </w:r>
      <w:r w:rsidR="004A1314">
        <w:rPr>
          <w:rFonts w:ascii="Times New Roman" w:hAnsi="Times New Roman" w:cs="Times New Roman"/>
          <w:sz w:val="28"/>
          <w:szCs w:val="28"/>
          <w:lang w:val="hu-HU"/>
        </w:rPr>
        <w:t>Rövid tömör csattanóval záruló lírai költemény)</w:t>
      </w:r>
    </w:p>
    <w:p w14:paraId="0F0923B3" w14:textId="7237176C" w:rsidR="004A1314" w:rsidRDefault="004A1314" w:rsidP="004A1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 rész: Előkészítő + Csattanó</w:t>
      </w:r>
    </w:p>
    <w:p w14:paraId="26F4F990" w14:textId="40707FF2" w:rsidR="004A1314" w:rsidRPr="004A1314" w:rsidRDefault="004A1314" w:rsidP="004A1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Előkészítő: Konkrét dologról (Személy, hely)</w:t>
      </w:r>
    </w:p>
    <w:p w14:paraId="481F4833" w14:textId="40975891" w:rsidR="004A1314" w:rsidRDefault="004A1314" w:rsidP="004A1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Csattanó: Általános érvényű gondolat</w:t>
      </w:r>
    </w:p>
    <w:bookmarkEnd w:id="0"/>
    <w:p w14:paraId="505CEDA8" w14:textId="77777777" w:rsidR="004A1314" w:rsidRPr="004A1314" w:rsidRDefault="004A1314" w:rsidP="004A1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sectPr w:rsidR="004A1314" w:rsidRPr="004A1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B28"/>
    <w:multiLevelType w:val="hybridMultilevel"/>
    <w:tmpl w:val="694CEA86"/>
    <w:lvl w:ilvl="0" w:tplc="E2241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9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98"/>
    <w:rsid w:val="000061C3"/>
    <w:rsid w:val="001C2AD8"/>
    <w:rsid w:val="00364D6D"/>
    <w:rsid w:val="004A1314"/>
    <w:rsid w:val="0055761A"/>
    <w:rsid w:val="005E5E98"/>
    <w:rsid w:val="0061380E"/>
    <w:rsid w:val="0071471F"/>
    <w:rsid w:val="00715A8A"/>
    <w:rsid w:val="009C2A11"/>
    <w:rsid w:val="00A60516"/>
    <w:rsid w:val="00B34591"/>
    <w:rsid w:val="00B707F8"/>
    <w:rsid w:val="00C17AFC"/>
    <w:rsid w:val="00C955EB"/>
    <w:rsid w:val="00D53D35"/>
    <w:rsid w:val="00E00A31"/>
    <w:rsid w:val="00E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DA28E"/>
  <w15:chartTrackingRefBased/>
  <w15:docId w15:val="{B409A6B7-819F-6E4A-A35B-B2A1016D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E9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5E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E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E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E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E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E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E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E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E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E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E9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E9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3</cp:revision>
  <dcterms:created xsi:type="dcterms:W3CDTF">2025-12-08T07:27:00Z</dcterms:created>
  <dcterms:modified xsi:type="dcterms:W3CDTF">2025-12-09T13:16:00Z</dcterms:modified>
</cp:coreProperties>
</file>